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A" w:rsidRDefault="00C12839" w:rsidP="00B8480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857250</wp:posOffset>
                </wp:positionV>
                <wp:extent cx="3390900" cy="44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6pt;margin-top:67.5pt;width:267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" fillcolor="white [3201]" stroked="f" strokeweight=".5pt">
                <v:textbo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v:textbox>
              </v:shape>
            </w:pict>
          </mc:Fallback>
        </mc:AlternateContent>
      </w:r>
      <w:r>
        <w:rPr>
          <w:noProof/>
        </w:rPr>
        <w:drawing>
          <wp:inline distT="0" distB="0" distL="0" distR="0">
            <wp:extent cx="1657350" cy="1042666"/>
            <wp:effectExtent l="0" t="0" r="0" b="5715"/>
            <wp:docPr id="5"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lland\AppData\Local\Microsoft\Windows\Temporary Internet Files\Content.Outlook\LZ8O516A\WSWP Logo ART ONLY 4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042666"/>
                    </a:xfrm>
                    <a:prstGeom prst="rect">
                      <a:avLst/>
                    </a:prstGeom>
                    <a:noFill/>
                    <a:ln>
                      <a:noFill/>
                    </a:ln>
                  </pic:spPr>
                </pic:pic>
              </a:graphicData>
            </a:graphic>
          </wp:inline>
        </w:drawing>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p>
    <w:p w:rsidR="00B84806" w:rsidRDefault="00F47F0C"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r>
        <w:rPr>
          <w:rFonts w:eastAsia="Times New Roman" w:cs="Segoe UI"/>
          <w:b/>
          <w:color w:val="003300"/>
          <w:sz w:val="18"/>
          <w:szCs w:val="18"/>
        </w:rPr>
        <w:lastRenderedPageBreak/>
        <w:t xml:space="preserve">Our </w:t>
      </w:r>
      <w:r w:rsidR="00B84806">
        <w:rPr>
          <w:rFonts w:eastAsia="Times New Roman" w:cs="Segoe UI"/>
          <w:b/>
          <w:color w:val="003300"/>
          <w:sz w:val="18"/>
          <w:szCs w:val="18"/>
        </w:rPr>
        <w:t xml:space="preserve">Vision: </w:t>
      </w:r>
      <w:r w:rsidR="00B84806" w:rsidRPr="00B84806">
        <w:rPr>
          <w:rFonts w:eastAsia="Times New Roman" w:cs="Segoe UI"/>
          <w:color w:val="003300"/>
          <w:sz w:val="18"/>
          <w:szCs w:val="18"/>
        </w:rPr>
        <w:t xml:space="preserve">We are a leader in our industry, </w:t>
      </w:r>
      <w:r w:rsidR="000D1928">
        <w:rPr>
          <w:rFonts w:eastAsia="Times New Roman" w:cs="Segoe UI"/>
          <w:color w:val="003300"/>
          <w:sz w:val="18"/>
          <w:szCs w:val="18"/>
        </w:rPr>
        <w:t xml:space="preserve">we </w:t>
      </w:r>
      <w:r w:rsidR="00B84806" w:rsidRPr="00B84806">
        <w:rPr>
          <w:rFonts w:eastAsia="Times New Roman" w:cs="Segoe UI"/>
          <w:color w:val="003300"/>
          <w:sz w:val="18"/>
          <w:szCs w:val="18"/>
        </w:rPr>
        <w:t xml:space="preserve">promote conservation and sustainable practices, and </w:t>
      </w:r>
      <w:r w:rsidR="000D1928">
        <w:rPr>
          <w:rFonts w:eastAsia="Times New Roman" w:cs="Segoe UI"/>
          <w:color w:val="003300"/>
          <w:sz w:val="18"/>
          <w:szCs w:val="18"/>
        </w:rPr>
        <w:t xml:space="preserve">we </w:t>
      </w:r>
      <w:r w:rsidR="00B84806" w:rsidRPr="00B84806">
        <w:rPr>
          <w:rFonts w:eastAsia="Times New Roman" w:cs="Segoe UI"/>
          <w:color w:val="003300"/>
          <w:sz w:val="18"/>
          <w:szCs w:val="18"/>
        </w:rPr>
        <w:t>are stewards of our community.</w:t>
      </w:r>
    </w:p>
    <w:p w:rsidR="00B84806" w:rsidRDefault="00B84806"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003300"/>
          <w:sz w:val="18"/>
          <w:szCs w:val="18"/>
        </w:rPr>
      </w:pPr>
    </w:p>
    <w:p w:rsidR="00B84806" w:rsidRPr="001345F4" w:rsidRDefault="00F47F0C"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18"/>
          <w:szCs w:val="18"/>
        </w:rPr>
      </w:pPr>
      <w:r>
        <w:rPr>
          <w:rFonts w:eastAsia="Times New Roman" w:cs="Segoe UI"/>
          <w:b/>
          <w:color w:val="003300"/>
          <w:sz w:val="18"/>
          <w:szCs w:val="18"/>
        </w:rPr>
        <w:t xml:space="preserve">Our </w:t>
      </w:r>
      <w:r w:rsidR="00B84806" w:rsidRPr="001345F4">
        <w:rPr>
          <w:rFonts w:eastAsia="Times New Roman" w:cs="Segoe UI"/>
          <w:b/>
          <w:color w:val="003300"/>
          <w:sz w:val="18"/>
          <w:szCs w:val="18"/>
        </w:rPr>
        <w:t xml:space="preserve">Mission: </w:t>
      </w:r>
      <w:r w:rsidR="00B84806" w:rsidRPr="001345F4">
        <w:rPr>
          <w:sz w:val="18"/>
          <w:szCs w:val="18"/>
        </w:rPr>
        <w:t xml:space="preserve">We proudly use wood, a naturally renewable resource, to build value‐added, durable and cost‐effective products </w:t>
      </w:r>
      <w:r w:rsidR="000D1928">
        <w:rPr>
          <w:sz w:val="18"/>
          <w:szCs w:val="18"/>
        </w:rPr>
        <w:t>e</w:t>
      </w:r>
      <w:r w:rsidR="00B84806" w:rsidRPr="001345F4">
        <w:rPr>
          <w:sz w:val="18"/>
          <w:szCs w:val="18"/>
        </w:rPr>
        <w:t xml:space="preserve">nsuring long‐term customer relationships for </w:t>
      </w:r>
      <w:r w:rsidR="000D1928">
        <w:rPr>
          <w:sz w:val="18"/>
          <w:szCs w:val="18"/>
        </w:rPr>
        <w:t>more than</w:t>
      </w:r>
      <w:r w:rsidR="00B84806" w:rsidRPr="001345F4">
        <w:rPr>
          <w:sz w:val="18"/>
          <w:szCs w:val="18"/>
        </w:rPr>
        <w:t xml:space="preserve"> 160 years.</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sectPr w:rsidR="00B84806" w:rsidSect="00B84806">
          <w:footerReference w:type="default" r:id="rId10"/>
          <w:pgSz w:w="12240" w:h="15840" w:code="1"/>
          <w:pgMar w:top="720" w:right="720" w:bottom="720" w:left="720" w:header="720" w:footer="720" w:gutter="0"/>
          <w:cols w:num="2" w:space="720"/>
          <w:docGrid w:linePitch="360"/>
        </w:sectPr>
      </w:pPr>
    </w:p>
    <w:p w:rsid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p>
    <w:p w:rsidR="00C12839" w:rsidRP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bookmarkStart w:id="0" w:name="_GoBack"/>
      <w:bookmarkEnd w:id="0"/>
      <w:r w:rsidRPr="00C12839">
        <w:rPr>
          <w:rFonts w:eastAsia="Times New Roman" w:cs="Segoe UI"/>
          <w:b/>
          <w:color w:val="003300"/>
          <w:sz w:val="32"/>
          <w:szCs w:val="32"/>
        </w:rPr>
        <w:t>Core Value of the Quarter:</w:t>
      </w:r>
    </w:p>
    <w:p w:rsidR="00C12839" w:rsidRPr="00300CF7" w:rsidRDefault="00C12839"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003300"/>
          <w:sz w:val="16"/>
          <w:szCs w:val="16"/>
        </w:rPr>
      </w:pPr>
    </w:p>
    <w:p w:rsidR="00B84806" w:rsidRDefault="00300CF7"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r>
        <w:rPr>
          <w:rFonts w:eastAsia="Times New Roman" w:cs="Segoe UI"/>
          <w:b/>
          <w:color w:val="003300"/>
          <w:sz w:val="24"/>
          <w:szCs w:val="24"/>
        </w:rPr>
        <w:t>Ownership</w:t>
      </w:r>
      <w:r w:rsidR="00B84806" w:rsidRPr="00B84806">
        <w:rPr>
          <w:rFonts w:eastAsia="Times New Roman" w:cs="Segoe UI"/>
          <w:b/>
          <w:color w:val="003300"/>
          <w:sz w:val="24"/>
          <w:szCs w:val="24"/>
        </w:rPr>
        <w:t xml:space="preserve"> – </w:t>
      </w:r>
      <w:r>
        <w:rPr>
          <w:rFonts w:ascii="Calibri" w:hAnsi="Calibri" w:cs="Calibri"/>
          <w:b/>
          <w:bCs/>
          <w:color w:val="212121"/>
          <w:shd w:val="clear" w:color="auto" w:fill="FFFFFF"/>
        </w:rPr>
        <w:t>We take ownership</w:t>
      </w:r>
      <w:r>
        <w:rPr>
          <w:rFonts w:ascii="Calibri" w:hAnsi="Calibri" w:cs="Calibri"/>
          <w:color w:val="212121"/>
          <w:shd w:val="clear" w:color="auto" w:fill="FFFFFF"/>
        </w:rPr>
        <w:t>. We take personal responsibility for the needs of our business, and accept accountability for our results. We don’t make excuses. If we see it, we own it, and make sure it gets done.</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p>
    <w:p w:rsidR="00B84806" w:rsidRP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sectPr w:rsidR="00B84806" w:rsidRPr="00B84806" w:rsidSect="00B84806">
          <w:type w:val="continuous"/>
          <w:pgSz w:w="12240" w:h="15840"/>
          <w:pgMar w:top="720" w:right="720" w:bottom="720" w:left="720" w:header="720" w:footer="720" w:gutter="0"/>
          <w:cols w:space="720"/>
          <w:docGrid w:linePitch="360"/>
        </w:sectPr>
      </w:pPr>
    </w:p>
    <w:p w:rsidR="004D3505" w:rsidRPr="00CA068F" w:rsidRDefault="004D3505"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sidRPr="00CA068F">
        <w:rPr>
          <w:rFonts w:eastAsia="Times New Roman" w:cs="Segoe UI"/>
          <w:b/>
          <w:color w:val="003300"/>
          <w:sz w:val="32"/>
          <w:szCs w:val="32"/>
        </w:rPr>
        <w:lastRenderedPageBreak/>
        <w:t>Customer Satisfaction Survey Key Points</w:t>
      </w:r>
    </w:p>
    <w:p w:rsidR="004D3505" w:rsidRPr="00CA068F" w:rsidRDefault="00300CF7"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996633"/>
          <w:sz w:val="24"/>
          <w:szCs w:val="24"/>
        </w:rPr>
      </w:pPr>
      <w:r w:rsidRPr="00CE1B74">
        <w:rPr>
          <w:b/>
          <w:color w:val="996633"/>
          <w:sz w:val="24"/>
          <w:szCs w:val="24"/>
        </w:rPr>
        <w:t xml:space="preserve">In a recent customer satisfaction survey, these factors rated </w:t>
      </w:r>
      <w:r w:rsidR="004D3505" w:rsidRPr="00CE1B74">
        <w:rPr>
          <w:b/>
          <w:color w:val="996633"/>
          <w:sz w:val="24"/>
          <w:szCs w:val="24"/>
        </w:rPr>
        <w:t xml:space="preserve">highest among </w:t>
      </w:r>
      <w:r w:rsidR="00CE1B74" w:rsidRPr="00CE1B74">
        <w:rPr>
          <w:b/>
          <w:color w:val="996633"/>
          <w:sz w:val="24"/>
          <w:szCs w:val="24"/>
        </w:rPr>
        <w:t>JFR</w:t>
      </w:r>
      <w:r w:rsidR="000D5F73">
        <w:rPr>
          <w:b/>
          <w:color w:val="996633"/>
          <w:sz w:val="24"/>
          <w:szCs w:val="24"/>
        </w:rPr>
        <w:t>/</w:t>
      </w:r>
      <w:r w:rsidR="00CE1B74" w:rsidRPr="00CE1B74">
        <w:rPr>
          <w:b/>
          <w:color w:val="996633"/>
          <w:sz w:val="24"/>
          <w:szCs w:val="24"/>
        </w:rPr>
        <w:t>WSWP</w:t>
      </w:r>
      <w:r w:rsidR="00CE1B74">
        <w:rPr>
          <w:rFonts w:eastAsia="Times New Roman" w:cs="Segoe UI"/>
          <w:b/>
          <w:noProof/>
          <w:color w:val="996633"/>
          <w:sz w:val="24"/>
          <w:szCs w:val="24"/>
        </w:rPr>
        <w:t>:</w:t>
      </w:r>
      <w:r w:rsidR="004D3505" w:rsidRPr="00CA068F">
        <w:rPr>
          <w:rFonts w:eastAsia="Times New Roman" w:cs="Segoe UI"/>
          <w:b/>
          <w:noProof/>
          <w:color w:val="996633"/>
          <w:sz w:val="24"/>
          <w:szCs w:val="24"/>
        </w:rPr>
        <w:drawing>
          <wp:inline distT="0" distB="0" distL="0" distR="0">
            <wp:extent cx="1704975" cy="11366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t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136650"/>
                    </a:xfrm>
                    <a:prstGeom prst="rect">
                      <a:avLst/>
                    </a:prstGeom>
                  </pic:spPr>
                </pic:pic>
              </a:graphicData>
            </a:graphic>
          </wp:inline>
        </w:drawing>
      </w:r>
    </w:p>
    <w:p w:rsidR="00CE1B74" w:rsidRPr="00CE1B74" w:rsidRDefault="00CE1B74" w:rsidP="00CE1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4F6228" w:themeColor="accent3" w:themeShade="80"/>
          <w:sz w:val="24"/>
          <w:szCs w:val="24"/>
        </w:rPr>
      </w:pPr>
    </w:p>
    <w:p w:rsidR="004D3505" w:rsidRPr="00CA068F" w:rsidRDefault="00272B68" w:rsidP="00CA068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eastAsia="Times New Roman" w:cs="Segoe UI"/>
          <w:b/>
          <w:color w:val="996633"/>
          <w:sz w:val="24"/>
          <w:szCs w:val="24"/>
        </w:rPr>
      </w:pPr>
      <w:r>
        <w:rPr>
          <w:rFonts w:eastAsia="Times New Roman" w:cs="Segoe UI"/>
          <w:b/>
          <w:color w:val="996633"/>
          <w:sz w:val="24"/>
          <w:szCs w:val="24"/>
        </w:rPr>
        <w:t xml:space="preserve">Customer </w:t>
      </w:r>
      <w:r w:rsidR="004D3505" w:rsidRPr="00CA068F">
        <w:rPr>
          <w:rFonts w:eastAsia="Times New Roman" w:cs="Segoe UI"/>
          <w:b/>
          <w:color w:val="996633"/>
          <w:sz w:val="24"/>
          <w:szCs w:val="24"/>
        </w:rPr>
        <w:t>Service</w:t>
      </w:r>
    </w:p>
    <w:p w:rsidR="004D3505" w:rsidRPr="00CA068F" w:rsidRDefault="004D3505" w:rsidP="00CA068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eastAsia="Times New Roman" w:cs="Segoe UI"/>
          <w:b/>
          <w:color w:val="996633"/>
          <w:sz w:val="24"/>
          <w:szCs w:val="24"/>
        </w:rPr>
      </w:pPr>
      <w:r w:rsidRPr="00CA068F">
        <w:rPr>
          <w:rFonts w:eastAsia="Times New Roman" w:cs="Segoe UI"/>
          <w:b/>
          <w:color w:val="996633"/>
          <w:sz w:val="24"/>
          <w:szCs w:val="24"/>
        </w:rPr>
        <w:t>Quality</w:t>
      </w:r>
      <w:r w:rsidR="0011259F">
        <w:rPr>
          <w:rFonts w:eastAsia="Times New Roman" w:cs="Segoe UI"/>
          <w:b/>
          <w:color w:val="996633"/>
          <w:sz w:val="24"/>
          <w:szCs w:val="24"/>
        </w:rPr>
        <w:t>/Dependability</w:t>
      </w:r>
    </w:p>
    <w:p w:rsidR="004D3505" w:rsidRPr="00CA068F" w:rsidRDefault="004D3505" w:rsidP="00CA068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eastAsia="Times New Roman" w:cs="Segoe UI"/>
          <w:b/>
          <w:color w:val="996633"/>
          <w:sz w:val="24"/>
          <w:szCs w:val="24"/>
        </w:rPr>
      </w:pPr>
      <w:r w:rsidRPr="00CA068F">
        <w:rPr>
          <w:rFonts w:eastAsia="Times New Roman" w:cs="Segoe UI"/>
          <w:b/>
          <w:color w:val="996633"/>
          <w:sz w:val="24"/>
          <w:szCs w:val="24"/>
        </w:rPr>
        <w:t>Price</w:t>
      </w:r>
    </w:p>
    <w:p w:rsidR="004D3505" w:rsidRDefault="004D3505"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996633"/>
          <w:sz w:val="24"/>
          <w:szCs w:val="24"/>
        </w:rPr>
      </w:pPr>
    </w:p>
    <w:p w:rsidR="00CA068F" w:rsidRPr="00CA068F" w:rsidRDefault="00CA068F" w:rsidP="00CE1B74">
      <w:pPr>
        <w:rPr>
          <w:b/>
          <w:color w:val="996633"/>
          <w:sz w:val="24"/>
          <w:szCs w:val="24"/>
        </w:rPr>
      </w:pPr>
      <w:r w:rsidRPr="00CE1B74">
        <w:rPr>
          <w:b/>
          <w:color w:val="996633"/>
          <w:sz w:val="24"/>
          <w:szCs w:val="24"/>
        </w:rPr>
        <w:t xml:space="preserve">Also reflected in the survey, </w:t>
      </w:r>
      <w:r w:rsidRPr="00CA068F">
        <w:rPr>
          <w:b/>
          <w:color w:val="996633"/>
          <w:sz w:val="24"/>
          <w:szCs w:val="24"/>
        </w:rPr>
        <w:t xml:space="preserve">3 words </w:t>
      </w:r>
      <w:r w:rsidR="006C1A2F">
        <w:rPr>
          <w:b/>
          <w:color w:val="996633"/>
          <w:sz w:val="24"/>
          <w:szCs w:val="24"/>
        </w:rPr>
        <w:t xml:space="preserve">most often </w:t>
      </w:r>
      <w:r w:rsidRPr="00CA068F">
        <w:rPr>
          <w:b/>
          <w:color w:val="996633"/>
          <w:sz w:val="24"/>
          <w:szCs w:val="24"/>
        </w:rPr>
        <w:t>use</w:t>
      </w:r>
      <w:r w:rsidRPr="00CE1B74">
        <w:rPr>
          <w:b/>
          <w:color w:val="996633"/>
          <w:sz w:val="24"/>
          <w:szCs w:val="24"/>
        </w:rPr>
        <w:t>d</w:t>
      </w:r>
      <w:r w:rsidRPr="00CA068F">
        <w:rPr>
          <w:b/>
          <w:color w:val="996633"/>
          <w:sz w:val="24"/>
          <w:szCs w:val="24"/>
        </w:rPr>
        <w:t xml:space="preserve"> to desc</w:t>
      </w:r>
      <w:r w:rsidRPr="00CE1B74">
        <w:rPr>
          <w:b/>
          <w:color w:val="996633"/>
          <w:sz w:val="24"/>
          <w:szCs w:val="24"/>
        </w:rPr>
        <w:t>ribe JFR</w:t>
      </w:r>
      <w:r w:rsidR="000D5F73">
        <w:rPr>
          <w:b/>
          <w:color w:val="996633"/>
          <w:sz w:val="24"/>
          <w:szCs w:val="24"/>
        </w:rPr>
        <w:t>/</w:t>
      </w:r>
      <w:r w:rsidRPr="00CE1B74">
        <w:rPr>
          <w:b/>
          <w:color w:val="996633"/>
          <w:sz w:val="24"/>
          <w:szCs w:val="24"/>
        </w:rPr>
        <w:t>WSWP</w:t>
      </w:r>
      <w:r w:rsidR="00CE1B74">
        <w:rPr>
          <w:b/>
          <w:color w:val="996633"/>
          <w:sz w:val="24"/>
          <w:szCs w:val="24"/>
        </w:rPr>
        <w:t>:</w:t>
      </w:r>
    </w:p>
    <w:p w:rsidR="006C1A2F" w:rsidRPr="00CA068F" w:rsidRDefault="006C1A2F" w:rsidP="003411F2">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eastAsia="Times New Roman" w:cs="Segoe UI"/>
          <w:b/>
          <w:color w:val="996633"/>
          <w:sz w:val="24"/>
          <w:szCs w:val="24"/>
        </w:rPr>
      </w:pPr>
      <w:r>
        <w:rPr>
          <w:rFonts w:eastAsia="Times New Roman" w:cs="Segoe UI"/>
          <w:b/>
          <w:color w:val="996633"/>
          <w:sz w:val="24"/>
          <w:szCs w:val="24"/>
        </w:rPr>
        <w:t>Professional</w:t>
      </w:r>
    </w:p>
    <w:p w:rsidR="006C1A2F" w:rsidRPr="00CA068F" w:rsidRDefault="003411F2" w:rsidP="003411F2">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eastAsia="Times New Roman" w:cs="Segoe UI"/>
          <w:b/>
          <w:color w:val="996633"/>
          <w:sz w:val="24"/>
          <w:szCs w:val="24"/>
        </w:rPr>
      </w:pPr>
      <w:r>
        <w:rPr>
          <w:rFonts w:eastAsia="Times New Roman" w:cs="Segoe UI"/>
          <w:b/>
          <w:color w:val="996633"/>
          <w:sz w:val="24"/>
          <w:szCs w:val="24"/>
        </w:rPr>
        <w:t>Friendly</w:t>
      </w:r>
    </w:p>
    <w:p w:rsidR="003411F2" w:rsidRPr="000D5F73" w:rsidRDefault="006C1A2F" w:rsidP="000D5F7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eastAsia="Times New Roman" w:cs="Segoe UI"/>
          <w:b/>
          <w:color w:val="996633"/>
          <w:sz w:val="24"/>
          <w:szCs w:val="24"/>
        </w:rPr>
      </w:pPr>
      <w:r>
        <w:rPr>
          <w:rFonts w:eastAsia="Times New Roman" w:cs="Segoe UI"/>
          <w:b/>
          <w:color w:val="996633"/>
          <w:sz w:val="24"/>
          <w:szCs w:val="24"/>
        </w:rPr>
        <w:t>Dependable</w:t>
      </w:r>
    </w:p>
    <w:p w:rsidR="00CA068F" w:rsidRDefault="00CA068F"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996633"/>
          <w:sz w:val="24"/>
          <w:szCs w:val="24"/>
        </w:rPr>
      </w:pPr>
    </w:p>
    <w:p w:rsidR="003A7EB5" w:rsidRPr="003A7EB5" w:rsidRDefault="00C12839" w:rsidP="000D5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b/>
          <w:color w:val="996633"/>
          <w:sz w:val="24"/>
          <w:szCs w:val="24"/>
        </w:rPr>
      </w:pPr>
      <w:r w:rsidRPr="00C12839">
        <w:rPr>
          <w:rFonts w:eastAsia="Times New Roman" w:cs="Segoe UI"/>
          <w:b/>
          <w:color w:val="003300"/>
          <w:sz w:val="32"/>
          <w:szCs w:val="32"/>
        </w:rPr>
        <w:t xml:space="preserve">Fun Fact: </w:t>
      </w:r>
      <w:r w:rsidRPr="003A7EB5">
        <w:rPr>
          <w:b/>
          <w:color w:val="996633"/>
          <w:sz w:val="24"/>
          <w:szCs w:val="24"/>
        </w:rPr>
        <w:t>“</w:t>
      </w:r>
      <w:r w:rsidR="003A7EB5" w:rsidRPr="003A7EB5">
        <w:rPr>
          <w:b/>
          <w:color w:val="996633"/>
          <w:sz w:val="24"/>
          <w:szCs w:val="24"/>
        </w:rPr>
        <w:t>95% of people text things they could never say in person.</w:t>
      </w:r>
      <w:r w:rsidR="00300CF7">
        <w:rPr>
          <w:b/>
          <w:color w:val="996633"/>
          <w:sz w:val="24"/>
          <w:szCs w:val="24"/>
        </w:rPr>
        <w:t>”</w:t>
      </w:r>
    </w:p>
    <w:p w:rsidR="0011259F" w:rsidRDefault="0011259F" w:rsidP="003411F2">
      <w:pPr>
        <w:spacing w:after="0" w:line="240" w:lineRule="auto"/>
        <w:rPr>
          <w:b/>
          <w:color w:val="003300"/>
          <w:sz w:val="32"/>
          <w:szCs w:val="32"/>
        </w:rPr>
      </w:pPr>
    </w:p>
    <w:p w:rsidR="009E6804" w:rsidRPr="00C12839" w:rsidRDefault="00300CF7" w:rsidP="003411F2">
      <w:pPr>
        <w:spacing w:after="0" w:line="240" w:lineRule="auto"/>
        <w:rPr>
          <w:b/>
          <w:color w:val="003300"/>
          <w:sz w:val="32"/>
          <w:szCs w:val="32"/>
        </w:rPr>
      </w:pPr>
      <w:r>
        <w:rPr>
          <w:b/>
          <w:color w:val="003300"/>
          <w:sz w:val="32"/>
          <w:szCs w:val="32"/>
        </w:rPr>
        <w:t xml:space="preserve">Ownership </w:t>
      </w:r>
      <w:r w:rsidR="009E6804" w:rsidRPr="00C12839">
        <w:rPr>
          <w:b/>
          <w:color w:val="003300"/>
          <w:sz w:val="32"/>
          <w:szCs w:val="32"/>
        </w:rPr>
        <w:t>Quotes:</w:t>
      </w:r>
    </w:p>
    <w:p w:rsidR="00300CF7" w:rsidRPr="004D3505" w:rsidRDefault="009E6804">
      <w:pPr>
        <w:rPr>
          <w:b/>
          <w:color w:val="996633"/>
          <w:sz w:val="24"/>
          <w:szCs w:val="24"/>
        </w:rPr>
      </w:pPr>
      <w:r w:rsidRPr="004D3505">
        <w:rPr>
          <w:b/>
          <w:color w:val="996633"/>
          <w:sz w:val="24"/>
          <w:szCs w:val="24"/>
        </w:rPr>
        <w:t>“</w:t>
      </w:r>
      <w:r w:rsidR="00300CF7" w:rsidRPr="004D3505">
        <w:rPr>
          <w:b/>
          <w:color w:val="996633"/>
          <w:sz w:val="24"/>
          <w:szCs w:val="24"/>
        </w:rPr>
        <w:t xml:space="preserve">The man who passes the sentence should swing the sword. If you would take a man's life, you owe it to </w:t>
      </w:r>
      <w:r w:rsidR="00300CF7" w:rsidRPr="004D3505">
        <w:rPr>
          <w:b/>
          <w:color w:val="996633"/>
          <w:sz w:val="24"/>
          <w:szCs w:val="24"/>
        </w:rPr>
        <w:lastRenderedPageBreak/>
        <w:t>him to look into his eyes and hear his final words. And if you cannot bear to do that, then perhaps the man does not deserve to die.”</w:t>
      </w:r>
      <w:r w:rsidR="00300CF7" w:rsidRPr="004D3505">
        <w:rPr>
          <w:b/>
          <w:color w:val="996633"/>
          <w:sz w:val="24"/>
          <w:szCs w:val="24"/>
        </w:rPr>
        <w:br/>
      </w:r>
      <w:r w:rsidR="004D3505" w:rsidRPr="00CA068F">
        <w:rPr>
          <w:color w:val="996633"/>
          <w:sz w:val="24"/>
          <w:szCs w:val="24"/>
        </w:rPr>
        <w:t xml:space="preserve"> </w:t>
      </w:r>
      <w:r w:rsidR="00300CF7" w:rsidRPr="00CA068F">
        <w:rPr>
          <w:color w:val="996633"/>
          <w:sz w:val="24"/>
          <w:szCs w:val="24"/>
        </w:rPr>
        <w:t>― </w:t>
      </w:r>
      <w:hyperlink r:id="rId12" w:history="1">
        <w:r w:rsidR="00300CF7" w:rsidRPr="00CA068F">
          <w:rPr>
            <w:color w:val="996633"/>
            <w:sz w:val="24"/>
            <w:szCs w:val="24"/>
          </w:rPr>
          <w:t>George R.R. Martin</w:t>
        </w:r>
      </w:hyperlink>
      <w:r w:rsidR="00300CF7" w:rsidRPr="00CA068F">
        <w:rPr>
          <w:color w:val="996633"/>
          <w:sz w:val="24"/>
          <w:szCs w:val="24"/>
        </w:rPr>
        <w:t>, </w:t>
      </w:r>
      <w:hyperlink r:id="rId13" w:history="1">
        <w:r w:rsidR="00300CF7" w:rsidRPr="00CA068F">
          <w:rPr>
            <w:color w:val="996633"/>
            <w:sz w:val="24"/>
            <w:szCs w:val="24"/>
          </w:rPr>
          <w:t>A Game of Thrones</w:t>
        </w:r>
      </w:hyperlink>
      <w:r w:rsidR="00300CF7" w:rsidRPr="004D3505">
        <w:rPr>
          <w:b/>
          <w:color w:val="996633"/>
          <w:sz w:val="24"/>
          <w:szCs w:val="24"/>
        </w:rPr>
        <w:t xml:space="preserve"> </w:t>
      </w:r>
    </w:p>
    <w:p w:rsidR="00300CF7" w:rsidRPr="004D3505" w:rsidRDefault="00300CF7" w:rsidP="00C12839">
      <w:pPr>
        <w:rPr>
          <w:b/>
          <w:color w:val="996633"/>
          <w:sz w:val="24"/>
          <w:szCs w:val="24"/>
        </w:rPr>
      </w:pPr>
      <w:r w:rsidRPr="004D3505">
        <w:rPr>
          <w:b/>
          <w:color w:val="996633"/>
          <w:sz w:val="24"/>
          <w:szCs w:val="24"/>
        </w:rPr>
        <w:t>“Parents can only give good advice or put them on the right paths, but the final forming of a person's character lies in their own hands.” </w:t>
      </w:r>
      <w:r w:rsidRPr="004D3505">
        <w:rPr>
          <w:b/>
          <w:color w:val="996633"/>
          <w:sz w:val="24"/>
          <w:szCs w:val="24"/>
        </w:rPr>
        <w:br/>
      </w:r>
      <w:r w:rsidR="004D3505" w:rsidRPr="00CA068F">
        <w:rPr>
          <w:color w:val="996633"/>
          <w:sz w:val="24"/>
          <w:szCs w:val="24"/>
        </w:rPr>
        <w:t xml:space="preserve"> </w:t>
      </w:r>
      <w:r w:rsidRPr="00CA068F">
        <w:rPr>
          <w:color w:val="996633"/>
          <w:sz w:val="24"/>
          <w:szCs w:val="24"/>
        </w:rPr>
        <w:t>― </w:t>
      </w:r>
      <w:hyperlink r:id="rId14" w:history="1">
        <w:r w:rsidRPr="00CA068F">
          <w:rPr>
            <w:color w:val="996633"/>
            <w:sz w:val="24"/>
            <w:szCs w:val="24"/>
          </w:rPr>
          <w:t>Anne Frank</w:t>
        </w:r>
      </w:hyperlink>
      <w:r w:rsidRPr="00CA068F">
        <w:rPr>
          <w:color w:val="996633"/>
          <w:sz w:val="24"/>
          <w:szCs w:val="24"/>
        </w:rPr>
        <w:t xml:space="preserve"> </w:t>
      </w:r>
    </w:p>
    <w:p w:rsidR="00300CF7" w:rsidRPr="004D3505" w:rsidRDefault="00300CF7" w:rsidP="00C12839">
      <w:pPr>
        <w:rPr>
          <w:b/>
          <w:color w:val="996633"/>
          <w:sz w:val="24"/>
          <w:szCs w:val="24"/>
        </w:rPr>
      </w:pPr>
      <w:r w:rsidRPr="004D3505">
        <w:rPr>
          <w:b/>
          <w:color w:val="996633"/>
          <w:sz w:val="24"/>
          <w:szCs w:val="24"/>
        </w:rPr>
        <w:t>“In the long run, we shape our lives, and we shape ourselves. The process never ends until we die. And the choices we make are ultimately our own responsibility.” </w:t>
      </w:r>
      <w:r w:rsidRPr="004D3505">
        <w:rPr>
          <w:b/>
          <w:color w:val="996633"/>
          <w:sz w:val="24"/>
          <w:szCs w:val="24"/>
        </w:rPr>
        <w:br/>
      </w:r>
      <w:r w:rsidRPr="00CA068F">
        <w:rPr>
          <w:color w:val="996633"/>
          <w:sz w:val="24"/>
          <w:szCs w:val="24"/>
        </w:rPr>
        <w:t>― </w:t>
      </w:r>
      <w:hyperlink r:id="rId15" w:history="1">
        <w:r w:rsidRPr="00CA068F">
          <w:rPr>
            <w:color w:val="996633"/>
            <w:sz w:val="24"/>
            <w:szCs w:val="24"/>
          </w:rPr>
          <w:t>Eleanor Roosevelt</w:t>
        </w:r>
      </w:hyperlink>
    </w:p>
    <w:p w:rsidR="00C12839" w:rsidRDefault="00C12839" w:rsidP="00C1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Pr>
          <w:rFonts w:eastAsia="Times New Roman" w:cs="Segoe UI"/>
          <w:b/>
          <w:color w:val="003300"/>
          <w:sz w:val="32"/>
          <w:szCs w:val="32"/>
        </w:rPr>
        <w:t>CEO Corner</w:t>
      </w:r>
    </w:p>
    <w:p w:rsidR="00CA068F" w:rsidRDefault="000D5F73">
      <w:r>
        <w:rPr>
          <w:noProof/>
        </w:rPr>
        <w:drawing>
          <wp:inline distT="0" distB="0" distL="0" distR="0">
            <wp:extent cx="923925" cy="1231900"/>
            <wp:effectExtent l="0" t="0" r="9525" b="6350"/>
            <wp:docPr id="2" name="Picture 2" descr="C:\Users\SYelland\Desktop\IMG_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lland\Desktop\IMG_03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014" cy="1245352"/>
                    </a:xfrm>
                    <a:prstGeom prst="rect">
                      <a:avLst/>
                    </a:prstGeom>
                    <a:noFill/>
                    <a:ln>
                      <a:noFill/>
                    </a:ln>
                  </pic:spPr>
                </pic:pic>
              </a:graphicData>
            </a:graphic>
          </wp:inline>
        </w:drawing>
      </w:r>
    </w:p>
    <w:p w:rsidR="000D5F73" w:rsidRPr="0011259F" w:rsidRDefault="000D5F73">
      <w:r w:rsidRPr="0011259F">
        <w:t xml:space="preserve">Asking for feedback from customers is essential to our continued success. The real trick is </w:t>
      </w:r>
      <w:r w:rsidR="0011259F">
        <w:t xml:space="preserve">identifying our weaknesses and </w:t>
      </w:r>
      <w:r w:rsidRPr="0011259F">
        <w:t>integrating improve</w:t>
      </w:r>
      <w:r w:rsidR="0011259F">
        <w:t xml:space="preserve">ments </w:t>
      </w:r>
      <w:r w:rsidRPr="0011259F">
        <w:t>into our strategic plan.</w:t>
      </w:r>
      <w:r w:rsidR="0011259F">
        <w:t xml:space="preserve"> No excuses. We own the issues and take steps to be better!</w:t>
      </w:r>
    </w:p>
    <w:sectPr w:rsidR="000D5F73" w:rsidRPr="0011259F" w:rsidSect="00CA068F">
      <w:type w:val="continuous"/>
      <w:pgSz w:w="12240" w:h="15840"/>
      <w:pgMar w:top="720" w:right="720" w:bottom="36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77" w:rsidRDefault="00914C77" w:rsidP="00B84806">
      <w:pPr>
        <w:spacing w:after="0" w:line="240" w:lineRule="auto"/>
      </w:pPr>
      <w:r>
        <w:separator/>
      </w:r>
    </w:p>
  </w:endnote>
  <w:endnote w:type="continuationSeparator" w:id="0">
    <w:p w:rsidR="00914C77" w:rsidRDefault="00914C77"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D6" w:rsidRDefault="009626D6" w:rsidP="00B84806">
    <w:pPr>
      <w:jc w:val="center"/>
      <w:rPr>
        <w:b/>
        <w:color w:val="996633"/>
        <w:sz w:val="18"/>
        <w:szCs w:val="18"/>
      </w:rPr>
    </w:pPr>
  </w:p>
  <w:p w:rsidR="00B84806" w:rsidRDefault="00B84806" w:rsidP="00B84806">
    <w:pPr>
      <w:jc w:val="center"/>
    </w:pPr>
    <w:r w:rsidRPr="00B84806">
      <w:rPr>
        <w:b/>
        <w:color w:val="996633"/>
        <w:sz w:val="18"/>
        <w:szCs w:val="18"/>
      </w:rPr>
      <w:t>Q</w:t>
    </w:r>
    <w:r w:rsidR="00CA068F">
      <w:rPr>
        <w:b/>
        <w:color w:val="996633"/>
        <w:sz w:val="18"/>
        <w:szCs w:val="18"/>
      </w:rPr>
      <w:t>4</w:t>
    </w:r>
    <w:r w:rsidRPr="00B84806">
      <w:rPr>
        <w:b/>
        <w:color w:val="996633"/>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77" w:rsidRDefault="00914C77" w:rsidP="00B84806">
      <w:pPr>
        <w:spacing w:after="0" w:line="240" w:lineRule="auto"/>
      </w:pPr>
      <w:r>
        <w:separator/>
      </w:r>
    </w:p>
  </w:footnote>
  <w:footnote w:type="continuationSeparator" w:id="0">
    <w:p w:rsidR="00914C77" w:rsidRDefault="00914C77" w:rsidP="00B8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8A6"/>
    <w:multiLevelType w:val="multilevel"/>
    <w:tmpl w:val="0E9A82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D16D8"/>
    <w:multiLevelType w:val="hybridMultilevel"/>
    <w:tmpl w:val="207473FC"/>
    <w:lvl w:ilvl="0" w:tplc="B13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B616B"/>
    <w:multiLevelType w:val="hybridMultilevel"/>
    <w:tmpl w:val="0CAED59C"/>
    <w:lvl w:ilvl="0" w:tplc="B13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2917"/>
    <w:multiLevelType w:val="hybridMultilevel"/>
    <w:tmpl w:val="392822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D2FE0"/>
    <w:multiLevelType w:val="hybridMultilevel"/>
    <w:tmpl w:val="BF6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6662D"/>
    <w:multiLevelType w:val="hybridMultilevel"/>
    <w:tmpl w:val="2E700E26"/>
    <w:lvl w:ilvl="0" w:tplc="5982416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70F8A"/>
    <w:multiLevelType w:val="hybridMultilevel"/>
    <w:tmpl w:val="B5FA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2"/>
    <w:rsid w:val="000741B6"/>
    <w:rsid w:val="000D1928"/>
    <w:rsid w:val="000D5F73"/>
    <w:rsid w:val="0011259F"/>
    <w:rsid w:val="00153181"/>
    <w:rsid w:val="00191205"/>
    <w:rsid w:val="00272B68"/>
    <w:rsid w:val="00275D58"/>
    <w:rsid w:val="002B42DA"/>
    <w:rsid w:val="002B4A6D"/>
    <w:rsid w:val="002C5D8C"/>
    <w:rsid w:val="00300CF7"/>
    <w:rsid w:val="003329EB"/>
    <w:rsid w:val="003411F2"/>
    <w:rsid w:val="003A7EB5"/>
    <w:rsid w:val="003B07CE"/>
    <w:rsid w:val="00463BA4"/>
    <w:rsid w:val="00472450"/>
    <w:rsid w:val="004B22DB"/>
    <w:rsid w:val="004D3505"/>
    <w:rsid w:val="005F436C"/>
    <w:rsid w:val="0066406E"/>
    <w:rsid w:val="006C1A2F"/>
    <w:rsid w:val="00765525"/>
    <w:rsid w:val="00774E76"/>
    <w:rsid w:val="00845FF1"/>
    <w:rsid w:val="008959EC"/>
    <w:rsid w:val="008D2C24"/>
    <w:rsid w:val="00914C77"/>
    <w:rsid w:val="0091729C"/>
    <w:rsid w:val="009626D6"/>
    <w:rsid w:val="009971E2"/>
    <w:rsid w:val="009A51F5"/>
    <w:rsid w:val="009E6804"/>
    <w:rsid w:val="00A8223D"/>
    <w:rsid w:val="00B84806"/>
    <w:rsid w:val="00BA3F83"/>
    <w:rsid w:val="00C12839"/>
    <w:rsid w:val="00C402CF"/>
    <w:rsid w:val="00CA068F"/>
    <w:rsid w:val="00CE1B74"/>
    <w:rsid w:val="00E41D7D"/>
    <w:rsid w:val="00E44931"/>
    <w:rsid w:val="00ED10D0"/>
    <w:rsid w:val="00F47F0C"/>
    <w:rsid w:val="00F8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 w:type="character" w:customStyle="1" w:styleId="apple-converted-space">
    <w:name w:val="apple-converted-space"/>
    <w:basedOn w:val="DefaultParagraphFont"/>
    <w:rsid w:val="00300CF7"/>
  </w:style>
  <w:style w:type="character" w:styleId="Hyperlink">
    <w:name w:val="Hyperlink"/>
    <w:basedOn w:val="DefaultParagraphFont"/>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character" w:customStyle="1" w:styleId="Heading1Char">
    <w:name w:val="Heading 1 Char"/>
    <w:basedOn w:val="DefaultParagraphFont"/>
    <w:link w:val="Heading1"/>
    <w:uiPriority w:val="9"/>
    <w:rsid w:val="00CA06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 w:type="character" w:customStyle="1" w:styleId="apple-converted-space">
    <w:name w:val="apple-converted-space"/>
    <w:basedOn w:val="DefaultParagraphFont"/>
    <w:rsid w:val="00300CF7"/>
  </w:style>
  <w:style w:type="character" w:styleId="Hyperlink">
    <w:name w:val="Hyperlink"/>
    <w:basedOn w:val="DefaultParagraphFont"/>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character" w:customStyle="1" w:styleId="Heading1Char">
    <w:name w:val="Heading 1 Char"/>
    <w:basedOn w:val="DefaultParagraphFont"/>
    <w:link w:val="Heading1"/>
    <w:uiPriority w:val="9"/>
    <w:rsid w:val="00CA06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086">
      <w:bodyDiv w:val="1"/>
      <w:marLeft w:val="0"/>
      <w:marRight w:val="0"/>
      <w:marTop w:val="0"/>
      <w:marBottom w:val="0"/>
      <w:divBdr>
        <w:top w:val="none" w:sz="0" w:space="0" w:color="auto"/>
        <w:left w:val="none" w:sz="0" w:space="0" w:color="auto"/>
        <w:bottom w:val="none" w:sz="0" w:space="0" w:color="auto"/>
        <w:right w:val="none" w:sz="0" w:space="0" w:color="auto"/>
      </w:divBdr>
    </w:div>
    <w:div w:id="298537805">
      <w:bodyDiv w:val="1"/>
      <w:marLeft w:val="0"/>
      <w:marRight w:val="0"/>
      <w:marTop w:val="0"/>
      <w:marBottom w:val="0"/>
      <w:divBdr>
        <w:top w:val="none" w:sz="0" w:space="0" w:color="auto"/>
        <w:left w:val="none" w:sz="0" w:space="0" w:color="auto"/>
        <w:bottom w:val="none" w:sz="0" w:space="0" w:color="auto"/>
        <w:right w:val="none" w:sz="0" w:space="0" w:color="auto"/>
      </w:divBdr>
    </w:div>
    <w:div w:id="17662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reads.com/work/quotes/1466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dreads.com/author/show/346732.George_R_R_Mart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oodreads.com/author/show/44566.Eleanor_Roosevel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dreads.com/author/show/3720.Anne_F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478B-F81F-431D-A4C2-0B3317AE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Yelland</dc:creator>
  <cp:lastModifiedBy>Steve Yelland</cp:lastModifiedBy>
  <cp:revision>8</cp:revision>
  <dcterms:created xsi:type="dcterms:W3CDTF">2016-11-13T04:26:00Z</dcterms:created>
  <dcterms:modified xsi:type="dcterms:W3CDTF">2016-11-28T14:59:00Z</dcterms:modified>
</cp:coreProperties>
</file>